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47399D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47399D">
        <w:rPr>
          <w:sz w:val="24"/>
          <w:szCs w:val="24"/>
          <w:lang w:eastAsia="ar-SA"/>
        </w:rPr>
        <w:t>Дело № 5-</w:t>
      </w:r>
      <w:r w:rsidRPr="0047399D" w:rsidR="00A578C9">
        <w:rPr>
          <w:sz w:val="24"/>
          <w:szCs w:val="24"/>
          <w:lang w:eastAsia="ar-SA"/>
        </w:rPr>
        <w:t>717</w:t>
      </w:r>
      <w:r w:rsidRPr="0047399D" w:rsidR="003B54C6">
        <w:rPr>
          <w:sz w:val="24"/>
          <w:szCs w:val="24"/>
          <w:lang w:eastAsia="ar-SA"/>
        </w:rPr>
        <w:t>-200</w:t>
      </w:r>
      <w:r w:rsidRPr="0047399D" w:rsidR="00F033B2">
        <w:rPr>
          <w:sz w:val="24"/>
          <w:szCs w:val="24"/>
          <w:lang w:eastAsia="ar-SA"/>
        </w:rPr>
        <w:t>2</w:t>
      </w:r>
      <w:r w:rsidRPr="0047399D">
        <w:rPr>
          <w:sz w:val="24"/>
          <w:szCs w:val="24"/>
          <w:lang w:eastAsia="ar-SA"/>
        </w:rPr>
        <w:t>/20</w:t>
      </w:r>
      <w:r w:rsidRPr="0047399D" w:rsidR="001B4592">
        <w:rPr>
          <w:sz w:val="24"/>
          <w:szCs w:val="24"/>
          <w:lang w:eastAsia="ar-SA"/>
        </w:rPr>
        <w:t>2</w:t>
      </w:r>
      <w:r w:rsidRPr="0047399D" w:rsidR="00A578C9">
        <w:rPr>
          <w:sz w:val="24"/>
          <w:szCs w:val="24"/>
          <w:lang w:eastAsia="ar-SA"/>
        </w:rPr>
        <w:t>5</w:t>
      </w:r>
    </w:p>
    <w:p w:rsidR="00E04BD5" w:rsidRPr="0047399D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</w:p>
    <w:p w:rsidR="00F15625" w:rsidRPr="0047399D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47399D">
        <w:rPr>
          <w:sz w:val="24"/>
          <w:szCs w:val="24"/>
          <w:lang w:eastAsia="ar-SA"/>
        </w:rPr>
        <w:t xml:space="preserve">ПОСТАНОВЛЕНИЕ </w:t>
      </w:r>
    </w:p>
    <w:p w:rsidR="00F15625" w:rsidRPr="0047399D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47399D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47399D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F15625" w:rsidRPr="0047399D" w:rsidP="00F15625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47399D">
        <w:rPr>
          <w:sz w:val="24"/>
          <w:szCs w:val="24"/>
          <w:lang w:eastAsia="ar-SA"/>
        </w:rPr>
        <w:t>«</w:t>
      </w:r>
      <w:r w:rsidRPr="0047399D" w:rsidR="00A578C9">
        <w:rPr>
          <w:sz w:val="24"/>
          <w:szCs w:val="24"/>
          <w:lang w:eastAsia="ar-SA"/>
        </w:rPr>
        <w:t>05</w:t>
      </w:r>
      <w:r w:rsidRPr="0047399D" w:rsidR="008A099E">
        <w:rPr>
          <w:sz w:val="24"/>
          <w:szCs w:val="24"/>
          <w:lang w:eastAsia="ar-SA"/>
        </w:rPr>
        <w:t xml:space="preserve">» </w:t>
      </w:r>
      <w:r w:rsidRPr="0047399D" w:rsidR="00A578C9">
        <w:rPr>
          <w:sz w:val="24"/>
          <w:szCs w:val="24"/>
          <w:lang w:eastAsia="ar-SA"/>
        </w:rPr>
        <w:t xml:space="preserve">июня  </w:t>
      </w:r>
      <w:r w:rsidRPr="0047399D" w:rsidR="0002640B">
        <w:rPr>
          <w:sz w:val="24"/>
          <w:szCs w:val="24"/>
          <w:lang w:eastAsia="ar-SA"/>
        </w:rPr>
        <w:t>202</w:t>
      </w:r>
      <w:r w:rsidRPr="0047399D" w:rsidR="00A578C9">
        <w:rPr>
          <w:sz w:val="24"/>
          <w:szCs w:val="24"/>
          <w:lang w:eastAsia="ar-SA"/>
        </w:rPr>
        <w:t>5</w:t>
      </w:r>
      <w:r w:rsidRPr="0047399D">
        <w:rPr>
          <w:sz w:val="24"/>
          <w:szCs w:val="24"/>
          <w:lang w:eastAsia="ar-SA"/>
        </w:rPr>
        <w:t xml:space="preserve"> года</w:t>
      </w:r>
      <w:r w:rsidRPr="0047399D">
        <w:rPr>
          <w:sz w:val="24"/>
          <w:szCs w:val="24"/>
          <w:lang w:eastAsia="ar-SA"/>
        </w:rPr>
        <w:tab/>
      </w:r>
      <w:r w:rsidRPr="0047399D">
        <w:rPr>
          <w:sz w:val="24"/>
          <w:szCs w:val="24"/>
          <w:lang w:eastAsia="ar-SA"/>
        </w:rPr>
        <w:tab/>
      </w:r>
      <w:r w:rsidRPr="0047399D">
        <w:rPr>
          <w:sz w:val="24"/>
          <w:szCs w:val="24"/>
          <w:lang w:eastAsia="ar-SA"/>
        </w:rPr>
        <w:tab/>
      </w:r>
      <w:r w:rsidRPr="0047399D">
        <w:rPr>
          <w:sz w:val="24"/>
          <w:szCs w:val="24"/>
          <w:lang w:eastAsia="ar-SA"/>
        </w:rPr>
        <w:tab/>
      </w:r>
      <w:r w:rsidRPr="0047399D" w:rsidR="00F74F7A">
        <w:rPr>
          <w:sz w:val="24"/>
          <w:szCs w:val="24"/>
          <w:lang w:eastAsia="ar-SA"/>
        </w:rPr>
        <w:t xml:space="preserve"> </w:t>
      </w:r>
      <w:r w:rsidRPr="0047399D" w:rsidR="00301F42">
        <w:rPr>
          <w:sz w:val="24"/>
          <w:szCs w:val="24"/>
          <w:lang w:eastAsia="ar-SA"/>
        </w:rPr>
        <w:t xml:space="preserve">                            </w:t>
      </w:r>
      <w:r w:rsidRPr="0047399D" w:rsidR="008F3A54">
        <w:rPr>
          <w:sz w:val="24"/>
          <w:szCs w:val="24"/>
          <w:lang w:eastAsia="ar-SA"/>
        </w:rPr>
        <w:t xml:space="preserve">  </w:t>
      </w:r>
      <w:r w:rsidRPr="0047399D" w:rsidR="00F57A12">
        <w:rPr>
          <w:sz w:val="24"/>
          <w:szCs w:val="24"/>
          <w:lang w:eastAsia="ar-SA"/>
        </w:rPr>
        <w:t xml:space="preserve">      </w:t>
      </w:r>
      <w:r w:rsidRPr="0047399D">
        <w:rPr>
          <w:sz w:val="24"/>
          <w:szCs w:val="24"/>
          <w:lang w:eastAsia="ar-SA"/>
        </w:rPr>
        <w:t>город Нефтеюганск</w:t>
      </w:r>
    </w:p>
    <w:p w:rsidR="00F15625" w:rsidRPr="0047399D" w:rsidP="00F15625">
      <w:pPr>
        <w:suppressAutoHyphens/>
        <w:ind w:right="-1" w:firstLine="567"/>
        <w:rPr>
          <w:sz w:val="24"/>
          <w:szCs w:val="24"/>
          <w:lang w:eastAsia="ar-SA"/>
        </w:rPr>
      </w:pPr>
    </w:p>
    <w:p w:rsidR="00F15625" w:rsidRPr="0047399D" w:rsidP="00F15625">
      <w:pPr>
        <w:suppressAutoHyphens/>
        <w:ind w:right="-1" w:firstLine="567"/>
        <w:jc w:val="both"/>
        <w:rPr>
          <w:sz w:val="24"/>
          <w:szCs w:val="24"/>
          <w:lang w:eastAsia="ar-SA"/>
        </w:rPr>
      </w:pPr>
      <w:r w:rsidRPr="0047399D">
        <w:rPr>
          <w:sz w:val="24"/>
          <w:szCs w:val="24"/>
          <w:lang w:eastAsia="ar-SA"/>
        </w:rPr>
        <w:t xml:space="preserve">Мировой судья судебного участка № </w:t>
      </w:r>
      <w:r w:rsidRPr="0047399D" w:rsidR="00361F2A">
        <w:rPr>
          <w:sz w:val="24"/>
          <w:szCs w:val="24"/>
          <w:lang w:eastAsia="ar-SA"/>
        </w:rPr>
        <w:t>2</w:t>
      </w:r>
      <w:r w:rsidRPr="0047399D">
        <w:rPr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47399D" w:rsidR="00FB2CCD">
        <w:rPr>
          <w:sz w:val="24"/>
          <w:szCs w:val="24"/>
          <w:lang w:eastAsia="ar-SA"/>
        </w:rPr>
        <w:t xml:space="preserve"> </w:t>
      </w:r>
      <w:r w:rsidRPr="0047399D" w:rsidR="00361F2A">
        <w:rPr>
          <w:sz w:val="24"/>
          <w:szCs w:val="24"/>
          <w:lang w:eastAsia="ar-SA"/>
        </w:rPr>
        <w:t>Е.А. Таскаева</w:t>
      </w:r>
      <w:r w:rsidRPr="0047399D" w:rsidR="00F033B2">
        <w:rPr>
          <w:sz w:val="24"/>
          <w:szCs w:val="24"/>
          <w:lang w:eastAsia="ar-SA"/>
        </w:rPr>
        <w:t xml:space="preserve"> </w:t>
      </w:r>
      <w:r w:rsidRPr="0047399D">
        <w:rPr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C14F2" w:rsidRPr="0047399D" w:rsidP="00E50802">
      <w:pPr>
        <w:tabs>
          <w:tab w:val="left" w:pos="567"/>
        </w:tabs>
        <w:spacing w:line="259" w:lineRule="auto"/>
        <w:ind w:right="-1" w:firstLine="567"/>
        <w:jc w:val="both"/>
        <w:rPr>
          <w:sz w:val="24"/>
          <w:szCs w:val="24"/>
          <w:lang w:eastAsia="ar-SA"/>
        </w:rPr>
      </w:pPr>
      <w:r w:rsidRPr="0047399D">
        <w:rPr>
          <w:sz w:val="24"/>
          <w:szCs w:val="24"/>
          <w:lang w:eastAsia="ar-SA"/>
        </w:rPr>
        <w:t>Гайнитдинова</w:t>
      </w:r>
      <w:r w:rsidRPr="0047399D">
        <w:rPr>
          <w:sz w:val="24"/>
          <w:szCs w:val="24"/>
          <w:lang w:eastAsia="ar-SA"/>
        </w:rPr>
        <w:t xml:space="preserve"> Н.</w:t>
      </w:r>
      <w:r w:rsidRPr="0047399D">
        <w:rPr>
          <w:sz w:val="24"/>
          <w:szCs w:val="24"/>
          <w:lang w:eastAsia="ar-SA"/>
        </w:rPr>
        <w:t>М.</w:t>
      </w:r>
      <w:r w:rsidRPr="0047399D">
        <w:rPr>
          <w:sz w:val="24"/>
          <w:szCs w:val="24"/>
          <w:lang w:eastAsia="ar-SA"/>
        </w:rPr>
        <w:t xml:space="preserve"> ***</w:t>
      </w:r>
      <w:r w:rsidRPr="0047399D" w:rsidR="00022CA5">
        <w:rPr>
          <w:sz w:val="24"/>
          <w:szCs w:val="24"/>
          <w:lang w:eastAsia="ar-SA"/>
        </w:rPr>
        <w:t xml:space="preserve"> года рождения, </w:t>
      </w:r>
      <w:r w:rsidRPr="0047399D">
        <w:rPr>
          <w:sz w:val="24"/>
          <w:szCs w:val="24"/>
          <w:lang w:eastAsia="ar-SA"/>
        </w:rPr>
        <w:t>***</w:t>
      </w:r>
      <w:r w:rsidRPr="0047399D" w:rsidR="00C244C7">
        <w:rPr>
          <w:sz w:val="24"/>
          <w:szCs w:val="24"/>
          <w:lang w:eastAsia="ar-SA"/>
        </w:rPr>
        <w:t xml:space="preserve">, </w:t>
      </w:r>
      <w:r w:rsidRPr="0047399D">
        <w:rPr>
          <w:sz w:val="24"/>
          <w:szCs w:val="24"/>
          <w:lang w:eastAsia="ar-SA"/>
        </w:rPr>
        <w:t>пенсионера,</w:t>
      </w:r>
      <w:r w:rsidRPr="0047399D" w:rsidR="00C244C7">
        <w:rPr>
          <w:sz w:val="24"/>
          <w:szCs w:val="24"/>
          <w:lang w:eastAsia="ar-SA"/>
        </w:rPr>
        <w:t xml:space="preserve"> не имеющего регистрации</w:t>
      </w:r>
      <w:r w:rsidRPr="0047399D" w:rsidR="00A578C9">
        <w:rPr>
          <w:sz w:val="24"/>
          <w:szCs w:val="24"/>
          <w:lang w:eastAsia="ar-SA"/>
        </w:rPr>
        <w:t>, проживающего по адресу</w:t>
      </w:r>
      <w:r w:rsidRPr="0047399D">
        <w:rPr>
          <w:sz w:val="24"/>
          <w:szCs w:val="24"/>
          <w:lang w:eastAsia="ar-SA"/>
        </w:rPr>
        <w:t>***</w:t>
      </w:r>
      <w:r w:rsidRPr="0047399D" w:rsidR="00A578C9">
        <w:rPr>
          <w:sz w:val="24"/>
          <w:szCs w:val="24"/>
          <w:lang w:eastAsia="ar-SA"/>
        </w:rPr>
        <w:t>,</w:t>
      </w:r>
      <w:r w:rsidRPr="0047399D" w:rsidR="00C244C7">
        <w:rPr>
          <w:sz w:val="24"/>
          <w:szCs w:val="24"/>
          <w:lang w:eastAsia="ar-SA"/>
        </w:rPr>
        <w:t xml:space="preserve"> </w:t>
      </w:r>
      <w:r w:rsidRPr="0047399D" w:rsidR="00F033B2">
        <w:rPr>
          <w:sz w:val="24"/>
          <w:szCs w:val="24"/>
          <w:lang w:eastAsia="ar-SA"/>
        </w:rPr>
        <w:t xml:space="preserve">паспортные данные: </w:t>
      </w:r>
      <w:r w:rsidRPr="0047399D">
        <w:rPr>
          <w:sz w:val="24"/>
          <w:szCs w:val="24"/>
          <w:lang w:eastAsia="ar-SA"/>
        </w:rPr>
        <w:t>***</w:t>
      </w:r>
    </w:p>
    <w:p w:rsidR="007B42F9" w:rsidRPr="0047399D" w:rsidP="00D070E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47399D">
        <w:rPr>
          <w:sz w:val="24"/>
          <w:szCs w:val="24"/>
          <w:lang w:eastAsia="ru-RU"/>
        </w:rPr>
        <w:tab/>
        <w:t>в совершени</w:t>
      </w:r>
      <w:r w:rsidRPr="0047399D">
        <w:rPr>
          <w:sz w:val="24"/>
          <w:szCs w:val="24"/>
          <w:lang w:eastAsia="ru-RU"/>
        </w:rPr>
        <w:t xml:space="preserve">и административного правонарушения, предусмотренного ч. </w:t>
      </w:r>
      <w:r w:rsidRPr="0047399D" w:rsidR="00F74F7A">
        <w:rPr>
          <w:sz w:val="24"/>
          <w:szCs w:val="24"/>
          <w:lang w:eastAsia="ru-RU"/>
        </w:rPr>
        <w:t>3</w:t>
      </w:r>
      <w:r w:rsidRPr="0047399D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5C7919" w:rsidRPr="0047399D" w:rsidP="005C7919">
      <w:pPr>
        <w:jc w:val="center"/>
        <w:rPr>
          <w:sz w:val="24"/>
          <w:szCs w:val="24"/>
        </w:rPr>
      </w:pPr>
      <w:r w:rsidRPr="0047399D">
        <w:rPr>
          <w:sz w:val="24"/>
          <w:szCs w:val="24"/>
        </w:rPr>
        <w:t>У С Т А Н О В И Л:</w:t>
      </w:r>
    </w:p>
    <w:p w:rsidR="005C7919" w:rsidRPr="0047399D" w:rsidP="005C7919">
      <w:pPr>
        <w:jc w:val="center"/>
        <w:rPr>
          <w:sz w:val="24"/>
          <w:szCs w:val="24"/>
        </w:rPr>
      </w:pPr>
    </w:p>
    <w:p w:rsidR="00A578C9" w:rsidRPr="0047399D" w:rsidP="001B4592">
      <w:pPr>
        <w:ind w:firstLine="567"/>
        <w:jc w:val="both"/>
        <w:rPr>
          <w:sz w:val="24"/>
          <w:szCs w:val="24"/>
          <w:lang w:eastAsia="ar-SA"/>
        </w:rPr>
      </w:pPr>
      <w:r w:rsidRPr="0047399D">
        <w:rPr>
          <w:sz w:val="24"/>
          <w:szCs w:val="24"/>
          <w:lang w:eastAsia="ar-SA"/>
        </w:rPr>
        <w:t>Гайнетдинов Н.М.</w:t>
      </w:r>
      <w:r w:rsidRPr="0047399D" w:rsidR="00AE27CF">
        <w:rPr>
          <w:sz w:val="24"/>
          <w:szCs w:val="24"/>
          <w:lang w:eastAsia="ar-SA"/>
        </w:rPr>
        <w:t xml:space="preserve">, в отношении которого решением Сургутского городского суда ХМАО-Югры от </w:t>
      </w:r>
      <w:r w:rsidRPr="0047399D">
        <w:rPr>
          <w:sz w:val="24"/>
          <w:szCs w:val="24"/>
          <w:lang w:eastAsia="ar-SA"/>
        </w:rPr>
        <w:t>29.04</w:t>
      </w:r>
      <w:r w:rsidRPr="0047399D" w:rsidR="0031428F">
        <w:rPr>
          <w:sz w:val="24"/>
          <w:szCs w:val="24"/>
          <w:lang w:eastAsia="ar-SA"/>
        </w:rPr>
        <w:t>.202</w:t>
      </w:r>
      <w:r w:rsidRPr="0047399D">
        <w:rPr>
          <w:sz w:val="24"/>
          <w:szCs w:val="24"/>
          <w:lang w:eastAsia="ar-SA"/>
        </w:rPr>
        <w:t>3</w:t>
      </w:r>
      <w:r w:rsidRPr="0047399D">
        <w:rPr>
          <w:sz w:val="24"/>
          <w:szCs w:val="24"/>
          <w:lang w:eastAsia="ar-SA"/>
        </w:rPr>
        <w:t xml:space="preserve">, </w:t>
      </w:r>
      <w:r w:rsidRPr="0047399D">
        <w:rPr>
          <w:sz w:val="24"/>
          <w:szCs w:val="24"/>
          <w:lang w:eastAsia="ar-SA"/>
        </w:rPr>
        <w:t>решение Нефтеюганского районного суда ХМАО-Югры от 01.04.2024</w:t>
      </w:r>
      <w:r w:rsidRPr="0047399D" w:rsidR="00AE27CF">
        <w:rPr>
          <w:sz w:val="24"/>
          <w:szCs w:val="24"/>
          <w:lang w:eastAsia="ar-SA"/>
        </w:rPr>
        <w:t xml:space="preserve"> </w:t>
      </w:r>
      <w:r w:rsidRPr="0047399D">
        <w:rPr>
          <w:sz w:val="24"/>
          <w:szCs w:val="24"/>
          <w:lang w:eastAsia="ar-SA"/>
        </w:rPr>
        <w:t xml:space="preserve">был установлен административный надзор и установлено ограничение в виде запрета пребывания вне жилого помещения, являющегося его местом жительства, либо пребывания в период с 22 час. 00 мин. до </w:t>
      </w:r>
      <w:r w:rsidRPr="0047399D">
        <w:rPr>
          <w:sz w:val="24"/>
          <w:szCs w:val="24"/>
          <w:lang w:eastAsia="ar-SA"/>
        </w:rPr>
        <w:t>06 час. 00 мин., решением Нефтеюганского районного суда ХМАО-Югры от 29.01.2025, согласно которому Гайнетдинов</w:t>
      </w:r>
      <w:r w:rsidRPr="0047399D">
        <w:rPr>
          <w:sz w:val="24"/>
          <w:szCs w:val="24"/>
          <w:lang w:eastAsia="ar-SA"/>
        </w:rPr>
        <w:t>у</w:t>
      </w:r>
      <w:r w:rsidRPr="0047399D">
        <w:rPr>
          <w:sz w:val="24"/>
          <w:szCs w:val="24"/>
          <w:lang w:eastAsia="ar-SA"/>
        </w:rPr>
        <w:t xml:space="preserve"> Н.М.</w:t>
      </w:r>
      <w:r w:rsidRPr="0047399D">
        <w:rPr>
          <w:sz w:val="24"/>
          <w:szCs w:val="24"/>
          <w:lang w:eastAsia="ar-SA"/>
        </w:rPr>
        <w:t xml:space="preserve"> </w:t>
      </w:r>
      <w:r w:rsidRPr="0047399D">
        <w:rPr>
          <w:sz w:val="24"/>
          <w:szCs w:val="24"/>
          <w:lang w:eastAsia="ar-SA"/>
        </w:rPr>
        <w:t>установлено дополнительное ограничение в виде запрета пребывания вне жилого помещения, являющегося его местом жительства, либо пребывания в</w:t>
      </w:r>
      <w:r w:rsidRPr="0047399D">
        <w:rPr>
          <w:sz w:val="24"/>
          <w:szCs w:val="24"/>
          <w:lang w:eastAsia="ar-SA"/>
        </w:rPr>
        <w:t xml:space="preserve"> период с 21 час. 00 мин. до 06 час. 00 мин.  Гайнетдинов Н.М.</w:t>
      </w:r>
      <w:r w:rsidRPr="0047399D">
        <w:rPr>
          <w:sz w:val="24"/>
          <w:szCs w:val="24"/>
          <w:lang w:eastAsia="ar-SA"/>
        </w:rPr>
        <w:t xml:space="preserve"> </w:t>
      </w:r>
      <w:r w:rsidRPr="0047399D">
        <w:rPr>
          <w:sz w:val="24"/>
          <w:szCs w:val="24"/>
          <w:lang w:eastAsia="ar-SA"/>
        </w:rPr>
        <w:t>совершил повторное в течение одного года административное правонарушение, предусмотренное ч. 1 ст. 19.24 КоАП РФ, которое выраз</w:t>
      </w:r>
      <w:r w:rsidRPr="0047399D">
        <w:rPr>
          <w:sz w:val="24"/>
          <w:szCs w:val="24"/>
          <w:lang w:eastAsia="ar-SA"/>
        </w:rPr>
        <w:t>илось в том, что Гайнетдинов Н.М. 22.05.2025 года в 00 час. 05</w:t>
      </w:r>
      <w:r w:rsidRPr="0047399D">
        <w:rPr>
          <w:sz w:val="24"/>
          <w:szCs w:val="24"/>
          <w:lang w:eastAsia="ar-SA"/>
        </w:rPr>
        <w:t xml:space="preserve"> мин</w:t>
      </w:r>
      <w:r w:rsidRPr="0047399D">
        <w:rPr>
          <w:sz w:val="24"/>
          <w:szCs w:val="24"/>
          <w:lang w:eastAsia="ar-SA"/>
        </w:rPr>
        <w:t>.  отсутствовал по месту жительст</w:t>
      </w:r>
      <w:r w:rsidRPr="0047399D">
        <w:rPr>
          <w:sz w:val="24"/>
          <w:szCs w:val="24"/>
          <w:lang w:eastAsia="ar-SA"/>
        </w:rPr>
        <w:t xml:space="preserve">ва по адресу: г. Нефтеюганск, 9 </w:t>
      </w:r>
      <w:r w:rsidRPr="0047399D">
        <w:rPr>
          <w:sz w:val="24"/>
          <w:szCs w:val="24"/>
          <w:lang w:eastAsia="ar-SA"/>
        </w:rPr>
        <w:t>мкр.,</w:t>
      </w:r>
      <w:r w:rsidRPr="0047399D">
        <w:rPr>
          <w:sz w:val="24"/>
          <w:szCs w:val="24"/>
          <w:lang w:eastAsia="ar-SA"/>
        </w:rPr>
        <w:t xml:space="preserve"> д. 25, кв. 89</w:t>
      </w:r>
      <w:r w:rsidRPr="0047399D">
        <w:rPr>
          <w:sz w:val="24"/>
          <w:szCs w:val="24"/>
          <w:lang w:eastAsia="ar-SA"/>
        </w:rPr>
        <w:t>, чем нарушил п. 3 ч. 1 ст. 4 ФЗ № 64 «Об административном надзоре за лицами, освобожденными из мест лишения свободы».</w:t>
      </w:r>
    </w:p>
    <w:p w:rsidR="00505CEB" w:rsidRPr="0047399D" w:rsidP="001B4592">
      <w:pPr>
        <w:ind w:firstLine="567"/>
        <w:jc w:val="both"/>
        <w:rPr>
          <w:sz w:val="24"/>
          <w:szCs w:val="24"/>
        </w:rPr>
      </w:pPr>
      <w:r w:rsidRPr="0047399D">
        <w:rPr>
          <w:sz w:val="24"/>
          <w:szCs w:val="24"/>
        </w:rPr>
        <w:t>При рассмотрении дела об административном правонаруше</w:t>
      </w:r>
      <w:r w:rsidRPr="0047399D">
        <w:rPr>
          <w:sz w:val="24"/>
          <w:szCs w:val="24"/>
        </w:rPr>
        <w:t xml:space="preserve">нии </w:t>
      </w:r>
      <w:r w:rsidRPr="0047399D" w:rsidR="00F57A12">
        <w:rPr>
          <w:sz w:val="24"/>
          <w:szCs w:val="24"/>
        </w:rPr>
        <w:t>Гайнетдинов Н.М.</w:t>
      </w:r>
      <w:r w:rsidRPr="0047399D">
        <w:rPr>
          <w:sz w:val="24"/>
          <w:szCs w:val="24"/>
        </w:rPr>
        <w:t xml:space="preserve"> признал событие и вину в совершении административного правонарушения, инвалидом 1 и 2 группы не является</w:t>
      </w:r>
      <w:r w:rsidRPr="0047399D" w:rsidR="00862146">
        <w:rPr>
          <w:sz w:val="24"/>
          <w:szCs w:val="24"/>
        </w:rPr>
        <w:t xml:space="preserve">.  </w:t>
      </w:r>
    </w:p>
    <w:p w:rsidR="005C7919" w:rsidRPr="0047399D" w:rsidP="00E5080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7399D">
        <w:rPr>
          <w:sz w:val="24"/>
          <w:szCs w:val="24"/>
        </w:rPr>
        <w:t xml:space="preserve">Мировой судья, выслушав </w:t>
      </w:r>
      <w:r w:rsidRPr="0047399D" w:rsidR="00F57A12">
        <w:rPr>
          <w:sz w:val="24"/>
          <w:szCs w:val="24"/>
        </w:rPr>
        <w:t>Гайнетдинова Н.М.</w:t>
      </w:r>
      <w:r w:rsidRPr="0047399D">
        <w:rPr>
          <w:sz w:val="24"/>
          <w:szCs w:val="24"/>
        </w:rPr>
        <w:t xml:space="preserve">, исследовав материалы дела, считает, что вина </w:t>
      </w:r>
      <w:r w:rsidRPr="0047399D" w:rsidR="00F57A12">
        <w:rPr>
          <w:sz w:val="24"/>
          <w:szCs w:val="24"/>
        </w:rPr>
        <w:t>Гайнетдинова Н.М.</w:t>
      </w:r>
      <w:r w:rsidRPr="0047399D">
        <w:rPr>
          <w:sz w:val="24"/>
          <w:szCs w:val="24"/>
        </w:rPr>
        <w:t xml:space="preserve"> в совершении </w:t>
      </w:r>
      <w:r w:rsidRPr="0047399D" w:rsidR="007C52ED">
        <w:rPr>
          <w:sz w:val="24"/>
          <w:szCs w:val="24"/>
        </w:rPr>
        <w:t xml:space="preserve">административного </w:t>
      </w:r>
      <w:r w:rsidRPr="0047399D">
        <w:rPr>
          <w:sz w:val="24"/>
          <w:szCs w:val="24"/>
        </w:rPr>
        <w:t>правонарушения полностью доказана и подтверждается следующими доказательствами:</w:t>
      </w:r>
    </w:p>
    <w:p w:rsidR="005C7919" w:rsidRPr="0047399D" w:rsidP="00683EB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7399D">
        <w:rPr>
          <w:sz w:val="24"/>
          <w:szCs w:val="24"/>
        </w:rPr>
        <w:t>- протоколом об административном правонарушении</w:t>
      </w:r>
      <w:r w:rsidRPr="0047399D" w:rsidR="00F57A12">
        <w:rPr>
          <w:sz w:val="24"/>
          <w:szCs w:val="24"/>
        </w:rPr>
        <w:t xml:space="preserve"> 86 № </w:t>
      </w:r>
      <w:r w:rsidRPr="0047399D" w:rsidR="00A578C9">
        <w:rPr>
          <w:sz w:val="24"/>
          <w:szCs w:val="24"/>
        </w:rPr>
        <w:t xml:space="preserve">358771 </w:t>
      </w:r>
      <w:r w:rsidRPr="0047399D" w:rsidR="00C244C7">
        <w:rPr>
          <w:sz w:val="24"/>
          <w:szCs w:val="24"/>
        </w:rPr>
        <w:t xml:space="preserve">от </w:t>
      </w:r>
      <w:r w:rsidRPr="0047399D" w:rsidR="00A578C9">
        <w:rPr>
          <w:sz w:val="24"/>
          <w:szCs w:val="24"/>
        </w:rPr>
        <w:t>04</w:t>
      </w:r>
      <w:r w:rsidRPr="0047399D" w:rsidR="00F57A12">
        <w:rPr>
          <w:sz w:val="24"/>
          <w:szCs w:val="24"/>
        </w:rPr>
        <w:t>.</w:t>
      </w:r>
      <w:r w:rsidRPr="0047399D" w:rsidR="00A578C9">
        <w:rPr>
          <w:sz w:val="24"/>
          <w:szCs w:val="24"/>
        </w:rPr>
        <w:t>06</w:t>
      </w:r>
      <w:r w:rsidRPr="0047399D" w:rsidR="00C244C7">
        <w:rPr>
          <w:sz w:val="24"/>
          <w:szCs w:val="24"/>
        </w:rPr>
        <w:t>.202</w:t>
      </w:r>
      <w:r w:rsidRPr="0047399D" w:rsidR="00A578C9">
        <w:rPr>
          <w:sz w:val="24"/>
          <w:szCs w:val="24"/>
        </w:rPr>
        <w:t>5</w:t>
      </w:r>
      <w:r w:rsidRPr="0047399D" w:rsidR="007C52ED">
        <w:rPr>
          <w:sz w:val="24"/>
          <w:szCs w:val="24"/>
        </w:rPr>
        <w:t>,</w:t>
      </w:r>
      <w:r w:rsidRPr="0047399D" w:rsidR="00F74F7A">
        <w:rPr>
          <w:sz w:val="24"/>
          <w:szCs w:val="24"/>
        </w:rPr>
        <w:t xml:space="preserve"> </w:t>
      </w:r>
      <w:r w:rsidRPr="0047399D" w:rsidR="00DA4919">
        <w:rPr>
          <w:sz w:val="24"/>
          <w:szCs w:val="24"/>
        </w:rPr>
        <w:t>согласно которому</w:t>
      </w:r>
      <w:r w:rsidRPr="0047399D" w:rsidR="00F74F7A">
        <w:rPr>
          <w:sz w:val="24"/>
          <w:szCs w:val="24"/>
        </w:rPr>
        <w:t xml:space="preserve"> </w:t>
      </w:r>
      <w:r w:rsidRPr="0047399D" w:rsidR="00F57A12">
        <w:rPr>
          <w:sz w:val="24"/>
          <w:szCs w:val="24"/>
        </w:rPr>
        <w:t>Гайнетдинов Н.М.</w:t>
      </w:r>
      <w:r w:rsidRPr="0047399D" w:rsidR="00D63D06">
        <w:rPr>
          <w:sz w:val="24"/>
          <w:szCs w:val="24"/>
        </w:rPr>
        <w:t xml:space="preserve"> </w:t>
      </w:r>
      <w:r w:rsidRPr="0047399D" w:rsidR="00C244C7">
        <w:rPr>
          <w:sz w:val="24"/>
          <w:szCs w:val="24"/>
        </w:rPr>
        <w:t>с протоколом ознакомлен, согласен, права, предусмотренные ст. 25.1 КоАП РФ и ст. 51 Конституции РФ разъяснены, копию протокола получил</w:t>
      </w:r>
      <w:r w:rsidRPr="0047399D" w:rsidR="008D434D">
        <w:rPr>
          <w:sz w:val="24"/>
          <w:szCs w:val="24"/>
        </w:rPr>
        <w:t>.</w:t>
      </w:r>
    </w:p>
    <w:p w:rsidR="00A0677A" w:rsidRPr="0047399D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47399D">
        <w:rPr>
          <w:sz w:val="24"/>
          <w:szCs w:val="24"/>
        </w:rPr>
        <w:tab/>
      </w:r>
      <w:r w:rsidRPr="0047399D" w:rsidR="001C7AD6">
        <w:rPr>
          <w:sz w:val="24"/>
          <w:szCs w:val="24"/>
        </w:rPr>
        <w:t>Кроме того, обстоятельства</w:t>
      </w:r>
      <w:r w:rsidRPr="0047399D" w:rsidR="005C7919">
        <w:rPr>
          <w:sz w:val="24"/>
          <w:szCs w:val="24"/>
        </w:rPr>
        <w:t xml:space="preserve">, изложенные в протоколе об административном правонарушении, </w:t>
      </w:r>
      <w:r w:rsidRPr="0047399D" w:rsidR="007C52ED">
        <w:rPr>
          <w:sz w:val="24"/>
          <w:szCs w:val="24"/>
        </w:rPr>
        <w:t xml:space="preserve">подтверждаются </w:t>
      </w:r>
      <w:r w:rsidRPr="0047399D" w:rsidR="00922997">
        <w:rPr>
          <w:sz w:val="24"/>
          <w:szCs w:val="24"/>
        </w:rPr>
        <w:t xml:space="preserve">рапортом </w:t>
      </w:r>
      <w:r w:rsidRPr="0047399D" w:rsidR="00BE1115">
        <w:rPr>
          <w:sz w:val="24"/>
          <w:szCs w:val="24"/>
        </w:rPr>
        <w:t xml:space="preserve">инспектора ГОАН ОУУП и по ДН ОМВД России по г. Нефтеюганску от </w:t>
      </w:r>
      <w:r w:rsidRPr="0047399D" w:rsidR="00A578C9">
        <w:rPr>
          <w:sz w:val="24"/>
          <w:szCs w:val="24"/>
        </w:rPr>
        <w:t>04.06</w:t>
      </w:r>
      <w:r w:rsidRPr="0047399D" w:rsidR="00C244C7">
        <w:rPr>
          <w:sz w:val="24"/>
          <w:szCs w:val="24"/>
        </w:rPr>
        <w:t>.202</w:t>
      </w:r>
      <w:r w:rsidRPr="0047399D" w:rsidR="00A578C9">
        <w:rPr>
          <w:sz w:val="24"/>
          <w:szCs w:val="24"/>
        </w:rPr>
        <w:t>5</w:t>
      </w:r>
      <w:r w:rsidRPr="0047399D" w:rsidR="00BE1115">
        <w:rPr>
          <w:sz w:val="24"/>
          <w:szCs w:val="24"/>
        </w:rPr>
        <w:t xml:space="preserve">, </w:t>
      </w:r>
      <w:r w:rsidRPr="0047399D" w:rsidR="001C7AD6">
        <w:rPr>
          <w:sz w:val="24"/>
          <w:szCs w:val="24"/>
        </w:rPr>
        <w:t xml:space="preserve">объяснениями </w:t>
      </w:r>
      <w:r w:rsidRPr="0047399D" w:rsidR="00F57A12">
        <w:rPr>
          <w:sz w:val="24"/>
          <w:szCs w:val="24"/>
        </w:rPr>
        <w:t>Гайнетдинова Н.М.</w:t>
      </w:r>
      <w:r w:rsidRPr="0047399D" w:rsidR="001C7AD6">
        <w:rPr>
          <w:sz w:val="24"/>
          <w:szCs w:val="24"/>
        </w:rPr>
        <w:t xml:space="preserve"> на отдельном бланке от </w:t>
      </w:r>
      <w:r w:rsidRPr="0047399D" w:rsidR="00A578C9">
        <w:rPr>
          <w:sz w:val="24"/>
          <w:szCs w:val="24"/>
        </w:rPr>
        <w:t>04.06.2025</w:t>
      </w:r>
      <w:r w:rsidRPr="0047399D" w:rsidR="001C7AD6">
        <w:rPr>
          <w:sz w:val="24"/>
          <w:szCs w:val="24"/>
        </w:rPr>
        <w:t xml:space="preserve">, </w:t>
      </w:r>
      <w:r w:rsidRPr="0047399D" w:rsidR="008F3A54">
        <w:rPr>
          <w:sz w:val="24"/>
          <w:szCs w:val="24"/>
        </w:rPr>
        <w:t xml:space="preserve">копией решения Сургутского городского суда ХМАО-Югры от </w:t>
      </w:r>
      <w:r w:rsidRPr="0047399D" w:rsidR="00F57A12">
        <w:rPr>
          <w:sz w:val="24"/>
          <w:szCs w:val="24"/>
        </w:rPr>
        <w:t>29.04.2023</w:t>
      </w:r>
      <w:r w:rsidRPr="0047399D" w:rsidR="008F3A54">
        <w:rPr>
          <w:sz w:val="24"/>
          <w:szCs w:val="24"/>
        </w:rPr>
        <w:t xml:space="preserve">, согласно которому в отношении </w:t>
      </w:r>
      <w:r w:rsidRPr="0047399D" w:rsidR="00F57A12">
        <w:rPr>
          <w:sz w:val="24"/>
          <w:szCs w:val="24"/>
        </w:rPr>
        <w:t>Гайнетдинова Н.М.</w:t>
      </w:r>
      <w:r w:rsidRPr="0047399D" w:rsidR="008F3A54">
        <w:rPr>
          <w:sz w:val="24"/>
          <w:szCs w:val="24"/>
        </w:rPr>
        <w:t xml:space="preserve"> установлен административный надзор</w:t>
      </w:r>
      <w:r w:rsidRPr="0047399D" w:rsidR="000A3700">
        <w:rPr>
          <w:sz w:val="24"/>
          <w:szCs w:val="24"/>
        </w:rPr>
        <w:t>;</w:t>
      </w:r>
      <w:r w:rsidRPr="0047399D" w:rsidR="008F3A54">
        <w:rPr>
          <w:sz w:val="24"/>
          <w:szCs w:val="24"/>
        </w:rPr>
        <w:t xml:space="preserve"> </w:t>
      </w:r>
      <w:r w:rsidRPr="0047399D" w:rsidR="00A578C9">
        <w:rPr>
          <w:sz w:val="24"/>
          <w:szCs w:val="24"/>
        </w:rPr>
        <w:t xml:space="preserve">копией решения Нефтеюганского районного суда ХМАО-Югры от 01.04.2024, </w:t>
      </w:r>
      <w:r w:rsidRPr="0047399D" w:rsidR="00922997">
        <w:rPr>
          <w:sz w:val="24"/>
          <w:szCs w:val="24"/>
        </w:rPr>
        <w:t xml:space="preserve">предупреждением </w:t>
      </w:r>
      <w:r w:rsidRPr="0047399D" w:rsidR="00F57A12">
        <w:rPr>
          <w:sz w:val="24"/>
          <w:szCs w:val="24"/>
        </w:rPr>
        <w:t>Гайнетдинова Н.М.</w:t>
      </w:r>
      <w:r w:rsidRPr="0047399D" w:rsidR="00922997">
        <w:rPr>
          <w:sz w:val="24"/>
          <w:szCs w:val="24"/>
        </w:rPr>
        <w:t xml:space="preserve"> от </w:t>
      </w:r>
      <w:r w:rsidRPr="0047399D" w:rsidR="00A578C9">
        <w:rPr>
          <w:sz w:val="24"/>
          <w:szCs w:val="24"/>
        </w:rPr>
        <w:t>16.04</w:t>
      </w:r>
      <w:r w:rsidRPr="0047399D" w:rsidR="00F57A12">
        <w:rPr>
          <w:sz w:val="24"/>
          <w:szCs w:val="24"/>
        </w:rPr>
        <w:t>.202</w:t>
      </w:r>
      <w:r w:rsidRPr="0047399D" w:rsidR="00A578C9">
        <w:rPr>
          <w:sz w:val="24"/>
          <w:szCs w:val="24"/>
        </w:rPr>
        <w:t>4</w:t>
      </w:r>
      <w:r w:rsidRPr="0047399D" w:rsidR="00922997">
        <w:rPr>
          <w:sz w:val="24"/>
          <w:szCs w:val="24"/>
        </w:rPr>
        <w:t xml:space="preserve">; </w:t>
      </w:r>
      <w:r w:rsidRPr="0047399D" w:rsidR="00AC4338">
        <w:rPr>
          <w:sz w:val="24"/>
          <w:szCs w:val="24"/>
        </w:rPr>
        <w:t>заключением о заведении дела</w:t>
      </w:r>
      <w:r w:rsidRPr="0047399D" w:rsidR="00F57A12">
        <w:rPr>
          <w:sz w:val="24"/>
          <w:szCs w:val="24"/>
        </w:rPr>
        <w:t xml:space="preserve"> административного надзора от 18.10.2023</w:t>
      </w:r>
      <w:r w:rsidRPr="0047399D" w:rsidR="00AC4338">
        <w:rPr>
          <w:sz w:val="24"/>
          <w:szCs w:val="24"/>
        </w:rPr>
        <w:t xml:space="preserve">; </w:t>
      </w:r>
      <w:r w:rsidRPr="0047399D" w:rsidR="00922997">
        <w:rPr>
          <w:sz w:val="24"/>
          <w:szCs w:val="24"/>
        </w:rPr>
        <w:t xml:space="preserve">заявлением </w:t>
      </w:r>
      <w:r w:rsidRPr="0047399D" w:rsidR="00F57A12">
        <w:rPr>
          <w:sz w:val="24"/>
          <w:szCs w:val="24"/>
        </w:rPr>
        <w:t>Гайнетдинова Н.М.</w:t>
      </w:r>
      <w:r w:rsidRPr="0047399D" w:rsidR="00922997">
        <w:rPr>
          <w:sz w:val="24"/>
          <w:szCs w:val="24"/>
        </w:rPr>
        <w:t xml:space="preserve"> о мест</w:t>
      </w:r>
      <w:r w:rsidRPr="0047399D" w:rsidR="00476309">
        <w:rPr>
          <w:sz w:val="24"/>
          <w:szCs w:val="24"/>
        </w:rPr>
        <w:t>е его проживания</w:t>
      </w:r>
      <w:r w:rsidRPr="0047399D" w:rsidR="007F4490">
        <w:rPr>
          <w:sz w:val="24"/>
          <w:szCs w:val="24"/>
        </w:rPr>
        <w:t>; копией постановления</w:t>
      </w:r>
      <w:r w:rsidRPr="0047399D" w:rsidR="00F57A12">
        <w:rPr>
          <w:sz w:val="24"/>
          <w:szCs w:val="24"/>
        </w:rPr>
        <w:t xml:space="preserve"> № </w:t>
      </w:r>
      <w:r w:rsidRPr="0047399D" w:rsidR="00A578C9">
        <w:rPr>
          <w:sz w:val="24"/>
          <w:szCs w:val="24"/>
        </w:rPr>
        <w:t>5-603-2001/2025</w:t>
      </w:r>
      <w:r w:rsidRPr="0047399D" w:rsidR="007F4490">
        <w:rPr>
          <w:sz w:val="24"/>
          <w:szCs w:val="24"/>
        </w:rPr>
        <w:t xml:space="preserve">; справкой СООП на физическое лицо </w:t>
      </w:r>
      <w:r w:rsidRPr="0047399D" w:rsidR="00F57A12">
        <w:rPr>
          <w:sz w:val="24"/>
          <w:szCs w:val="24"/>
        </w:rPr>
        <w:t>Гайнетдинова Н.М.</w:t>
      </w:r>
      <w:r w:rsidRPr="0047399D" w:rsidR="007F4490">
        <w:rPr>
          <w:sz w:val="24"/>
          <w:szCs w:val="24"/>
        </w:rPr>
        <w:t xml:space="preserve"> о фактах привлечения к административной ответ</w:t>
      </w:r>
      <w:r w:rsidRPr="0047399D" w:rsidR="00022CA5">
        <w:rPr>
          <w:sz w:val="24"/>
          <w:szCs w:val="24"/>
        </w:rPr>
        <w:t>ственности по ст. 19.24 КоАП РФ</w:t>
      </w:r>
      <w:r w:rsidRPr="0047399D" w:rsidR="008F3A54">
        <w:rPr>
          <w:sz w:val="24"/>
          <w:szCs w:val="24"/>
        </w:rPr>
        <w:t>.</w:t>
      </w:r>
      <w:r w:rsidRPr="0047399D" w:rsidR="00022CA5">
        <w:rPr>
          <w:sz w:val="24"/>
          <w:szCs w:val="24"/>
        </w:rPr>
        <w:t xml:space="preserve"> </w:t>
      </w:r>
    </w:p>
    <w:p w:rsidR="00843EBD" w:rsidRPr="0047399D" w:rsidP="00B95AC6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47399D">
        <w:rPr>
          <w:sz w:val="24"/>
          <w:szCs w:val="24"/>
        </w:rPr>
        <w:t xml:space="preserve">      Таким образом, собранные по делу доказательства</w:t>
      </w:r>
      <w:r w:rsidRPr="0047399D" w:rsidR="00F57A12">
        <w:rPr>
          <w:sz w:val="24"/>
          <w:szCs w:val="24"/>
        </w:rPr>
        <w:t xml:space="preserve"> подтверждают факт несоблюдения Гайнетдиновым Н.М. </w:t>
      </w:r>
      <w:r w:rsidRPr="0047399D" w:rsidR="00B84F43">
        <w:rPr>
          <w:sz w:val="24"/>
          <w:szCs w:val="24"/>
        </w:rPr>
        <w:t xml:space="preserve">без уважительных причин </w:t>
      </w:r>
      <w:r w:rsidRPr="0047399D">
        <w:rPr>
          <w:sz w:val="24"/>
          <w:szCs w:val="24"/>
        </w:rPr>
        <w:t xml:space="preserve">административного ограничения, </w:t>
      </w:r>
      <w:r w:rsidRPr="0047399D">
        <w:rPr>
          <w:sz w:val="24"/>
          <w:szCs w:val="24"/>
        </w:rPr>
        <w:t>установленного решением Сургутского городского суда ХМАО – Югры</w:t>
      </w:r>
      <w:r w:rsidRPr="0047399D" w:rsidR="00B84F43">
        <w:rPr>
          <w:sz w:val="24"/>
          <w:szCs w:val="24"/>
        </w:rPr>
        <w:t>,</w:t>
      </w:r>
      <w:r w:rsidRPr="0047399D">
        <w:rPr>
          <w:sz w:val="24"/>
          <w:szCs w:val="24"/>
        </w:rPr>
        <w:t xml:space="preserve"> </w:t>
      </w:r>
      <w:r w:rsidRPr="0047399D" w:rsidR="00A578C9">
        <w:rPr>
          <w:sz w:val="24"/>
          <w:szCs w:val="24"/>
        </w:rPr>
        <w:t xml:space="preserve">Нефтеюганского районного суда ХМАО-Югры </w:t>
      </w:r>
      <w:r w:rsidRPr="0047399D">
        <w:rPr>
          <w:sz w:val="24"/>
          <w:szCs w:val="24"/>
        </w:rPr>
        <w:t>и вину последнего в совершении правонарушения.</w:t>
      </w:r>
      <w:r w:rsidRPr="0047399D" w:rsidR="00B84F43">
        <w:rPr>
          <w:sz w:val="24"/>
          <w:szCs w:val="24"/>
        </w:rPr>
        <w:t xml:space="preserve"> Представленные </w:t>
      </w:r>
      <w:r w:rsidRPr="0047399D">
        <w:rPr>
          <w:sz w:val="24"/>
          <w:szCs w:val="24"/>
        </w:rPr>
        <w:t>доказательства являются достоверными, относ</w:t>
      </w:r>
      <w:r w:rsidRPr="0047399D">
        <w:rPr>
          <w:sz w:val="24"/>
          <w:szCs w:val="24"/>
        </w:rPr>
        <w:t xml:space="preserve">имыми </w:t>
      </w:r>
      <w:r w:rsidRPr="0047399D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  <w:r w:rsidRPr="0047399D">
        <w:rPr>
          <w:sz w:val="24"/>
          <w:szCs w:val="24"/>
        </w:rPr>
        <w:t xml:space="preserve">  </w:t>
      </w:r>
    </w:p>
    <w:p w:rsidR="00F74F7A" w:rsidRPr="0047399D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7399D">
        <w:rPr>
          <w:sz w:val="24"/>
          <w:szCs w:val="24"/>
        </w:rPr>
        <w:tab/>
      </w:r>
      <w:r w:rsidRPr="0047399D" w:rsidR="0076782F">
        <w:rPr>
          <w:sz w:val="24"/>
          <w:szCs w:val="24"/>
        </w:rPr>
        <w:t>Мировой с</w:t>
      </w:r>
      <w:r w:rsidRPr="0047399D" w:rsidR="005C7919">
        <w:rPr>
          <w:sz w:val="24"/>
          <w:szCs w:val="24"/>
        </w:rPr>
        <w:t>удья квалифицирует действия</w:t>
      </w:r>
      <w:r w:rsidRPr="0047399D">
        <w:rPr>
          <w:sz w:val="24"/>
          <w:szCs w:val="24"/>
        </w:rPr>
        <w:t xml:space="preserve"> </w:t>
      </w:r>
      <w:r w:rsidRPr="0047399D" w:rsidR="00F57A12">
        <w:rPr>
          <w:sz w:val="24"/>
          <w:szCs w:val="24"/>
        </w:rPr>
        <w:t>Гайнетдинова Н.М.</w:t>
      </w:r>
      <w:r w:rsidRPr="0047399D" w:rsidR="005C7919">
        <w:rPr>
          <w:sz w:val="24"/>
          <w:szCs w:val="24"/>
        </w:rPr>
        <w:t xml:space="preserve"> по ч.</w:t>
      </w:r>
      <w:r w:rsidRPr="0047399D">
        <w:rPr>
          <w:sz w:val="24"/>
          <w:szCs w:val="24"/>
        </w:rPr>
        <w:t xml:space="preserve"> 3</w:t>
      </w:r>
      <w:r w:rsidRPr="0047399D" w:rsidR="005C7919">
        <w:rPr>
          <w:sz w:val="24"/>
          <w:szCs w:val="24"/>
        </w:rPr>
        <w:t xml:space="preserve"> ст. 19.24</w:t>
      </w:r>
      <w:r w:rsidRPr="0047399D">
        <w:rPr>
          <w:sz w:val="24"/>
          <w:szCs w:val="24"/>
        </w:rPr>
        <w:t xml:space="preserve"> </w:t>
      </w:r>
      <w:r w:rsidRPr="0047399D" w:rsidR="005C7919">
        <w:rPr>
          <w:sz w:val="24"/>
          <w:szCs w:val="24"/>
        </w:rPr>
        <w:t>Кодекса Российской Федерации об административных правонарушениях</w:t>
      </w:r>
      <w:r w:rsidRPr="0047399D" w:rsidR="000D3B5B">
        <w:rPr>
          <w:sz w:val="24"/>
          <w:szCs w:val="24"/>
        </w:rPr>
        <w:t>, как п</w:t>
      </w:r>
      <w:r w:rsidRPr="0047399D">
        <w:rPr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47399D">
          <w:rPr>
            <w:sz w:val="24"/>
            <w:szCs w:val="24"/>
          </w:rPr>
          <w:t>частью 1</w:t>
        </w:r>
      </w:hyperlink>
      <w:r w:rsidRPr="0047399D">
        <w:rPr>
          <w:sz w:val="24"/>
          <w:szCs w:val="24"/>
        </w:rPr>
        <w:t xml:space="preserve"> настоящей статьи, если эти действия (бездействие) не содержат уголовно на</w:t>
      </w:r>
      <w:r w:rsidRPr="0047399D">
        <w:rPr>
          <w:sz w:val="24"/>
          <w:szCs w:val="24"/>
        </w:rPr>
        <w:t>казуемого деяния.</w:t>
      </w:r>
    </w:p>
    <w:p w:rsidR="00F74F7A" w:rsidRPr="0047399D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7399D">
        <w:rPr>
          <w:sz w:val="24"/>
          <w:szCs w:val="24"/>
        </w:rPr>
        <w:tab/>
        <w:t xml:space="preserve">При назначении наказания </w:t>
      </w:r>
      <w:r w:rsidRPr="0047399D" w:rsidR="000D3B5B">
        <w:rPr>
          <w:sz w:val="24"/>
          <w:szCs w:val="24"/>
        </w:rPr>
        <w:t xml:space="preserve">мировой </w:t>
      </w:r>
      <w:r w:rsidRPr="0047399D">
        <w:rPr>
          <w:sz w:val="24"/>
          <w:szCs w:val="24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47399D" w:rsidR="00585563">
        <w:rPr>
          <w:sz w:val="24"/>
          <w:szCs w:val="24"/>
        </w:rPr>
        <w:t xml:space="preserve">характеризующий материал, </w:t>
      </w:r>
      <w:r w:rsidRPr="0047399D">
        <w:rPr>
          <w:sz w:val="24"/>
          <w:szCs w:val="24"/>
        </w:rPr>
        <w:t>его имущественно</w:t>
      </w:r>
      <w:r w:rsidRPr="0047399D">
        <w:rPr>
          <w:sz w:val="24"/>
          <w:szCs w:val="24"/>
        </w:rPr>
        <w:t xml:space="preserve">е положение. </w:t>
      </w:r>
    </w:p>
    <w:p w:rsidR="00F74F7A" w:rsidRPr="0047399D" w:rsidP="00F74F7A">
      <w:pPr>
        <w:ind w:firstLine="567"/>
        <w:jc w:val="both"/>
        <w:rPr>
          <w:sz w:val="24"/>
          <w:szCs w:val="24"/>
        </w:rPr>
      </w:pPr>
      <w:r w:rsidRPr="0047399D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301F42" w:rsidRPr="0047399D" w:rsidP="00022CA5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7399D">
        <w:rPr>
          <w:sz w:val="24"/>
          <w:szCs w:val="24"/>
          <w:lang w:bidi="ru-RU"/>
        </w:rPr>
        <w:tab/>
      </w:r>
      <w:r w:rsidRPr="0047399D" w:rsidR="00F74F7A">
        <w:rPr>
          <w:sz w:val="24"/>
          <w:szCs w:val="24"/>
          <w:lang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47399D" w:rsidR="005C7919">
        <w:rPr>
          <w:sz w:val="24"/>
          <w:szCs w:val="24"/>
        </w:rPr>
        <w:t xml:space="preserve">.  </w:t>
      </w:r>
    </w:p>
    <w:p w:rsidR="005C7919" w:rsidRPr="0047399D" w:rsidP="00301F42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7399D">
        <w:rPr>
          <w:sz w:val="24"/>
          <w:szCs w:val="24"/>
        </w:rPr>
        <w:tab/>
      </w:r>
      <w:r w:rsidRPr="0047399D" w:rsidR="008F2A91">
        <w:rPr>
          <w:sz w:val="24"/>
          <w:szCs w:val="24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 w:rsidRPr="0047399D" w:rsidR="00F57A12">
        <w:rPr>
          <w:sz w:val="24"/>
          <w:szCs w:val="24"/>
        </w:rPr>
        <w:t>Гайнетдинова Н.М.</w:t>
      </w:r>
      <w:r w:rsidRPr="0047399D" w:rsidR="008F2A91">
        <w:rPr>
          <w:sz w:val="24"/>
          <w:szCs w:val="24"/>
        </w:rPr>
        <w:t xml:space="preserve">, смягчающие и отягчающие вину обстоятельства, </w:t>
      </w:r>
      <w:r w:rsidRPr="0047399D">
        <w:rPr>
          <w:sz w:val="24"/>
          <w:szCs w:val="24"/>
        </w:rPr>
        <w:t xml:space="preserve">в целях предупреждения совершения новых правонарушений мировой судья административное наказание в виде административного ареста.  </w:t>
      </w:r>
    </w:p>
    <w:p w:rsidR="005C7919" w:rsidRPr="0047399D" w:rsidP="000F38D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7399D">
        <w:rPr>
          <w:sz w:val="24"/>
          <w:szCs w:val="24"/>
        </w:rPr>
        <w:t xml:space="preserve">Руководствуясь ст.ст. 29.9 ч.1, </w:t>
      </w:r>
      <w:r w:rsidRPr="0047399D" w:rsidR="009D1A93">
        <w:rPr>
          <w:sz w:val="24"/>
          <w:szCs w:val="24"/>
        </w:rPr>
        <w:t>29.10 Кодекса Российской Федерации об административных правонарушениях, мировой судья</w:t>
      </w:r>
    </w:p>
    <w:p w:rsidR="005C7919" w:rsidRPr="0047399D" w:rsidP="005C7919">
      <w:pPr>
        <w:ind w:firstLine="720"/>
        <w:jc w:val="both"/>
        <w:rPr>
          <w:sz w:val="24"/>
          <w:szCs w:val="24"/>
        </w:rPr>
      </w:pPr>
    </w:p>
    <w:p w:rsidR="005C7919" w:rsidRPr="0047399D" w:rsidP="005C7919">
      <w:pPr>
        <w:jc w:val="center"/>
        <w:rPr>
          <w:sz w:val="24"/>
          <w:szCs w:val="24"/>
        </w:rPr>
      </w:pPr>
      <w:r w:rsidRPr="0047399D">
        <w:rPr>
          <w:sz w:val="24"/>
          <w:szCs w:val="24"/>
        </w:rPr>
        <w:t>ПОСТАНОВИЛ:</w:t>
      </w:r>
    </w:p>
    <w:p w:rsidR="005C7919" w:rsidRPr="0047399D" w:rsidP="005C7919">
      <w:pPr>
        <w:jc w:val="center"/>
        <w:rPr>
          <w:b/>
          <w:sz w:val="24"/>
          <w:szCs w:val="24"/>
        </w:rPr>
      </w:pPr>
    </w:p>
    <w:p w:rsidR="008A099E" w:rsidRPr="0047399D" w:rsidP="008A099E">
      <w:pPr>
        <w:ind w:firstLine="567"/>
        <w:jc w:val="both"/>
        <w:rPr>
          <w:sz w:val="24"/>
          <w:szCs w:val="24"/>
          <w:lang w:eastAsia="ar-SA"/>
        </w:rPr>
      </w:pPr>
      <w:r w:rsidRPr="0047399D">
        <w:rPr>
          <w:sz w:val="24"/>
          <w:szCs w:val="24"/>
        </w:rPr>
        <w:t xml:space="preserve">Гайнитдинова Нагима Мусавировича </w:t>
      </w:r>
      <w:r w:rsidRPr="0047399D" w:rsidR="00E04BD5">
        <w:rPr>
          <w:sz w:val="24"/>
          <w:szCs w:val="24"/>
        </w:rPr>
        <w:t xml:space="preserve">признать </w:t>
      </w:r>
      <w:r w:rsidRPr="0047399D" w:rsidR="005C7919">
        <w:rPr>
          <w:sz w:val="24"/>
          <w:szCs w:val="24"/>
        </w:rPr>
        <w:t>виновн</w:t>
      </w:r>
      <w:r w:rsidRPr="0047399D" w:rsidR="00905030">
        <w:rPr>
          <w:sz w:val="24"/>
          <w:szCs w:val="24"/>
        </w:rPr>
        <w:t>ым</w:t>
      </w:r>
      <w:r w:rsidRPr="0047399D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47399D" w:rsidR="00F74F7A">
        <w:rPr>
          <w:sz w:val="24"/>
          <w:szCs w:val="24"/>
        </w:rPr>
        <w:t xml:space="preserve"> 3</w:t>
      </w:r>
      <w:r w:rsidRPr="0047399D" w:rsidR="005C7919">
        <w:rPr>
          <w:sz w:val="24"/>
          <w:szCs w:val="24"/>
        </w:rPr>
        <w:t xml:space="preserve"> ст. 19.24 Кодекса Российской Федерации об административных правонарушениях</w:t>
      </w:r>
      <w:r w:rsidRPr="0047399D" w:rsidR="00DA4919">
        <w:rPr>
          <w:sz w:val="24"/>
          <w:szCs w:val="24"/>
        </w:rPr>
        <w:t>,</w:t>
      </w:r>
      <w:r w:rsidRPr="0047399D" w:rsidR="00F74F7A">
        <w:rPr>
          <w:sz w:val="24"/>
          <w:szCs w:val="24"/>
        </w:rPr>
        <w:t xml:space="preserve"> </w:t>
      </w:r>
      <w:r w:rsidRPr="0047399D" w:rsidR="0031428F">
        <w:rPr>
          <w:sz w:val="24"/>
          <w:szCs w:val="24"/>
          <w:lang w:eastAsia="ar-SA"/>
        </w:rPr>
        <w:t xml:space="preserve">и назначить ему административное наказание в виде административного ареста на срок </w:t>
      </w:r>
      <w:r w:rsidRPr="0047399D" w:rsidR="00C244C7">
        <w:rPr>
          <w:sz w:val="24"/>
          <w:szCs w:val="24"/>
          <w:lang w:eastAsia="ar-SA"/>
        </w:rPr>
        <w:t>10</w:t>
      </w:r>
      <w:r w:rsidRPr="0047399D" w:rsidR="0031428F">
        <w:rPr>
          <w:sz w:val="24"/>
          <w:szCs w:val="24"/>
          <w:lang w:eastAsia="ar-SA"/>
        </w:rPr>
        <w:t xml:space="preserve"> (</w:t>
      </w:r>
      <w:r w:rsidRPr="0047399D" w:rsidR="00C244C7">
        <w:rPr>
          <w:sz w:val="24"/>
          <w:szCs w:val="24"/>
          <w:lang w:eastAsia="ar-SA"/>
        </w:rPr>
        <w:t>десять</w:t>
      </w:r>
      <w:r w:rsidRPr="0047399D" w:rsidR="0031428F">
        <w:rPr>
          <w:sz w:val="24"/>
          <w:szCs w:val="24"/>
          <w:lang w:eastAsia="ar-SA"/>
        </w:rPr>
        <w:t>) суток.</w:t>
      </w:r>
    </w:p>
    <w:p w:rsidR="008A099E" w:rsidRPr="0047399D" w:rsidP="008A099E">
      <w:pPr>
        <w:ind w:firstLine="567"/>
        <w:jc w:val="both"/>
        <w:rPr>
          <w:sz w:val="24"/>
          <w:szCs w:val="24"/>
          <w:lang w:eastAsia="ar-SA"/>
        </w:rPr>
      </w:pPr>
      <w:r w:rsidRPr="0047399D">
        <w:rPr>
          <w:sz w:val="24"/>
          <w:szCs w:val="24"/>
          <w:lang w:eastAsia="ar-SA"/>
        </w:rPr>
        <w:t xml:space="preserve">Срок административного ареста исчислять с </w:t>
      </w:r>
      <w:r w:rsidRPr="0047399D" w:rsidR="00A578C9">
        <w:rPr>
          <w:sz w:val="24"/>
          <w:szCs w:val="24"/>
          <w:lang w:eastAsia="ar-SA"/>
        </w:rPr>
        <w:t>05</w:t>
      </w:r>
      <w:r w:rsidRPr="0047399D" w:rsidR="00AE27CF">
        <w:rPr>
          <w:sz w:val="24"/>
          <w:szCs w:val="24"/>
          <w:lang w:eastAsia="ar-SA"/>
        </w:rPr>
        <w:t xml:space="preserve"> </w:t>
      </w:r>
      <w:r w:rsidRPr="0047399D" w:rsidR="00A578C9">
        <w:rPr>
          <w:sz w:val="24"/>
          <w:szCs w:val="24"/>
          <w:lang w:eastAsia="ar-SA"/>
        </w:rPr>
        <w:t xml:space="preserve">июня </w:t>
      </w:r>
      <w:r w:rsidRPr="0047399D">
        <w:rPr>
          <w:sz w:val="24"/>
          <w:szCs w:val="24"/>
          <w:lang w:eastAsia="ar-SA"/>
        </w:rPr>
        <w:t>202</w:t>
      </w:r>
      <w:r w:rsidRPr="0047399D" w:rsidR="00A578C9">
        <w:rPr>
          <w:sz w:val="24"/>
          <w:szCs w:val="24"/>
          <w:lang w:eastAsia="ar-SA"/>
        </w:rPr>
        <w:t>5</w:t>
      </w:r>
      <w:r w:rsidRPr="0047399D">
        <w:rPr>
          <w:sz w:val="24"/>
          <w:szCs w:val="24"/>
          <w:lang w:eastAsia="ar-SA"/>
        </w:rPr>
        <w:t xml:space="preserve"> года с </w:t>
      </w:r>
      <w:r w:rsidRPr="0047399D" w:rsidR="00A578C9">
        <w:rPr>
          <w:sz w:val="24"/>
          <w:szCs w:val="24"/>
          <w:lang w:eastAsia="ar-SA"/>
        </w:rPr>
        <w:t>10</w:t>
      </w:r>
      <w:r w:rsidRPr="0047399D" w:rsidR="00022CA5">
        <w:rPr>
          <w:sz w:val="24"/>
          <w:szCs w:val="24"/>
          <w:lang w:eastAsia="ar-SA"/>
        </w:rPr>
        <w:t xml:space="preserve"> </w:t>
      </w:r>
      <w:r w:rsidRPr="0047399D" w:rsidR="00794EF8">
        <w:rPr>
          <w:sz w:val="24"/>
          <w:szCs w:val="24"/>
          <w:lang w:eastAsia="ar-SA"/>
        </w:rPr>
        <w:t>час</w:t>
      </w:r>
      <w:r w:rsidRPr="0047399D" w:rsidR="00C244C7">
        <w:rPr>
          <w:sz w:val="24"/>
          <w:szCs w:val="24"/>
          <w:lang w:eastAsia="ar-SA"/>
        </w:rPr>
        <w:t>ов</w:t>
      </w:r>
      <w:r w:rsidRPr="0047399D" w:rsidR="00794EF8">
        <w:rPr>
          <w:sz w:val="24"/>
          <w:szCs w:val="24"/>
          <w:lang w:eastAsia="ar-SA"/>
        </w:rPr>
        <w:t xml:space="preserve"> </w:t>
      </w:r>
      <w:r w:rsidRPr="0047399D" w:rsidR="00572FDB">
        <w:rPr>
          <w:sz w:val="24"/>
          <w:szCs w:val="24"/>
          <w:lang w:eastAsia="ar-SA"/>
        </w:rPr>
        <w:t>0</w:t>
      </w:r>
      <w:r w:rsidRPr="0047399D" w:rsidR="00B95AC6">
        <w:rPr>
          <w:sz w:val="24"/>
          <w:szCs w:val="24"/>
          <w:lang w:eastAsia="ar-SA"/>
        </w:rPr>
        <w:t>0</w:t>
      </w:r>
      <w:r w:rsidRPr="0047399D">
        <w:rPr>
          <w:sz w:val="24"/>
          <w:szCs w:val="24"/>
          <w:lang w:eastAsia="ar-SA"/>
        </w:rPr>
        <w:t xml:space="preserve"> </w:t>
      </w:r>
      <w:r w:rsidRPr="0047399D" w:rsidR="00794EF8">
        <w:rPr>
          <w:sz w:val="24"/>
          <w:szCs w:val="24"/>
          <w:lang w:eastAsia="ar-SA"/>
        </w:rPr>
        <w:t>минут</w:t>
      </w:r>
      <w:r w:rsidRPr="0047399D">
        <w:rPr>
          <w:sz w:val="24"/>
          <w:szCs w:val="24"/>
          <w:lang w:eastAsia="ar-SA"/>
        </w:rPr>
        <w:t>.</w:t>
      </w:r>
    </w:p>
    <w:p w:rsidR="008A099E" w:rsidRPr="0047399D" w:rsidP="008A099E">
      <w:pPr>
        <w:ind w:firstLine="567"/>
        <w:jc w:val="both"/>
        <w:rPr>
          <w:sz w:val="24"/>
          <w:szCs w:val="24"/>
          <w:lang w:eastAsia="ar-SA"/>
        </w:rPr>
      </w:pPr>
      <w:r w:rsidRPr="0047399D">
        <w:rPr>
          <w:sz w:val="24"/>
          <w:szCs w:val="24"/>
          <w:lang w:eastAsia="ar-SA"/>
        </w:rPr>
        <w:t>Постановление подлежит немедленному исполнению.</w:t>
      </w:r>
    </w:p>
    <w:p w:rsidR="005C7919" w:rsidRPr="0047399D" w:rsidP="008A099E">
      <w:pPr>
        <w:ind w:firstLine="567"/>
        <w:jc w:val="both"/>
        <w:rPr>
          <w:sz w:val="24"/>
          <w:szCs w:val="24"/>
        </w:rPr>
      </w:pPr>
      <w:r w:rsidRPr="0047399D">
        <w:rPr>
          <w:sz w:val="24"/>
          <w:szCs w:val="24"/>
          <w:lang w:eastAsia="ar-SA"/>
        </w:rPr>
        <w:t xml:space="preserve">Постановление может быть обжаловано в Нефтеюганский районный суд ХМАО-Югры в течение десяти </w:t>
      </w:r>
      <w:r w:rsidRPr="0047399D" w:rsidR="00A578C9">
        <w:rPr>
          <w:sz w:val="24"/>
          <w:szCs w:val="24"/>
          <w:lang w:eastAsia="ar-SA"/>
        </w:rPr>
        <w:t xml:space="preserve">дней </w:t>
      </w:r>
      <w:r w:rsidRPr="0047399D">
        <w:rPr>
          <w:sz w:val="24"/>
          <w:szCs w:val="24"/>
          <w:lang w:eastAsia="ar-SA"/>
        </w:rPr>
        <w:t>со дня получения копии постановления через мирового судью, вынесшего постановление. В этот же срок поста</w:t>
      </w:r>
      <w:r w:rsidRPr="0047399D">
        <w:rPr>
          <w:sz w:val="24"/>
          <w:szCs w:val="24"/>
          <w:lang w:eastAsia="ar-SA"/>
        </w:rPr>
        <w:t>новление может быть опротестовано прокурором</w:t>
      </w:r>
      <w:r w:rsidRPr="0047399D" w:rsidR="001B4592">
        <w:rPr>
          <w:sz w:val="24"/>
          <w:szCs w:val="24"/>
        </w:rPr>
        <w:t>.</w:t>
      </w:r>
    </w:p>
    <w:p w:rsidR="00301F42" w:rsidRPr="0047399D" w:rsidP="008A099E">
      <w:pPr>
        <w:ind w:firstLine="567"/>
        <w:jc w:val="both"/>
        <w:rPr>
          <w:sz w:val="24"/>
          <w:szCs w:val="24"/>
        </w:rPr>
      </w:pPr>
    </w:p>
    <w:p w:rsidR="00EA0D1F" w:rsidRPr="0047399D" w:rsidP="00361A2B">
      <w:pPr>
        <w:ind w:firstLine="567"/>
        <w:jc w:val="both"/>
        <w:rPr>
          <w:b/>
          <w:sz w:val="24"/>
          <w:szCs w:val="24"/>
        </w:rPr>
      </w:pPr>
    </w:p>
    <w:p w:rsidR="00683EBF" w:rsidRPr="0047399D" w:rsidP="00683EBF">
      <w:pPr>
        <w:rPr>
          <w:sz w:val="24"/>
          <w:szCs w:val="24"/>
        </w:rPr>
      </w:pPr>
      <w:r w:rsidRPr="0047399D">
        <w:rPr>
          <w:sz w:val="24"/>
          <w:szCs w:val="24"/>
        </w:rPr>
        <w:t xml:space="preserve">                        Мировой судья                        </w:t>
      </w:r>
      <w:r w:rsidRPr="0047399D" w:rsidR="00EA0D1F">
        <w:rPr>
          <w:sz w:val="24"/>
          <w:szCs w:val="24"/>
        </w:rPr>
        <w:t xml:space="preserve">           </w:t>
      </w:r>
      <w:r w:rsidRPr="0047399D" w:rsidR="00585563">
        <w:rPr>
          <w:sz w:val="24"/>
          <w:szCs w:val="24"/>
        </w:rPr>
        <w:t xml:space="preserve">       </w:t>
      </w:r>
      <w:r w:rsidRPr="0047399D" w:rsidR="00301F42">
        <w:rPr>
          <w:sz w:val="24"/>
          <w:szCs w:val="24"/>
        </w:rPr>
        <w:t xml:space="preserve">  </w:t>
      </w:r>
      <w:r w:rsidRPr="0047399D" w:rsidR="00022CA5">
        <w:rPr>
          <w:sz w:val="24"/>
          <w:szCs w:val="24"/>
        </w:rPr>
        <w:t xml:space="preserve">       Е.А. Таскаева</w:t>
      </w:r>
    </w:p>
    <w:p w:rsidR="00B30E39" w:rsidRPr="0047399D" w:rsidP="00683EBF">
      <w:pPr>
        <w:rPr>
          <w:sz w:val="24"/>
          <w:szCs w:val="24"/>
        </w:rPr>
      </w:pPr>
    </w:p>
    <w:p w:rsidR="00794EF8" w:rsidRPr="0047399D" w:rsidP="00585563">
      <w:pPr>
        <w:tabs>
          <w:tab w:val="left" w:pos="567"/>
        </w:tabs>
        <w:suppressAutoHyphens/>
        <w:ind w:right="-2"/>
        <w:jc w:val="both"/>
        <w:rPr>
          <w:bCs/>
          <w:spacing w:val="-5"/>
          <w:sz w:val="24"/>
          <w:szCs w:val="24"/>
          <w:lang w:eastAsia="ar-SA"/>
        </w:rPr>
      </w:pPr>
    </w:p>
    <w:p w:rsidR="00683EBF" w:rsidRPr="0047399D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</w:p>
    <w:sectPr w:rsidSect="008F3A54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22CA5"/>
    <w:rsid w:val="0002640B"/>
    <w:rsid w:val="00066913"/>
    <w:rsid w:val="00082E06"/>
    <w:rsid w:val="00083977"/>
    <w:rsid w:val="00083C8E"/>
    <w:rsid w:val="000A0C1F"/>
    <w:rsid w:val="000A3700"/>
    <w:rsid w:val="000A7059"/>
    <w:rsid w:val="000B04AB"/>
    <w:rsid w:val="000B6D34"/>
    <w:rsid w:val="000C4148"/>
    <w:rsid w:val="000D2EA3"/>
    <w:rsid w:val="000D3B5B"/>
    <w:rsid w:val="000D6852"/>
    <w:rsid w:val="000F38D5"/>
    <w:rsid w:val="001211F1"/>
    <w:rsid w:val="001273E1"/>
    <w:rsid w:val="001337CE"/>
    <w:rsid w:val="001528BC"/>
    <w:rsid w:val="00154A23"/>
    <w:rsid w:val="001614E6"/>
    <w:rsid w:val="00163E62"/>
    <w:rsid w:val="00167A96"/>
    <w:rsid w:val="00186392"/>
    <w:rsid w:val="001B4592"/>
    <w:rsid w:val="001B77EB"/>
    <w:rsid w:val="001C7AD6"/>
    <w:rsid w:val="001D2F05"/>
    <w:rsid w:val="001F3833"/>
    <w:rsid w:val="002502F4"/>
    <w:rsid w:val="00291F25"/>
    <w:rsid w:val="00292AB7"/>
    <w:rsid w:val="002A153F"/>
    <w:rsid w:val="002A645E"/>
    <w:rsid w:val="002D5D2E"/>
    <w:rsid w:val="00301F42"/>
    <w:rsid w:val="00313E12"/>
    <w:rsid w:val="0031428F"/>
    <w:rsid w:val="003229B5"/>
    <w:rsid w:val="0032382F"/>
    <w:rsid w:val="00332EEE"/>
    <w:rsid w:val="00343939"/>
    <w:rsid w:val="00361A2B"/>
    <w:rsid w:val="00361F2A"/>
    <w:rsid w:val="0037208D"/>
    <w:rsid w:val="00380224"/>
    <w:rsid w:val="003853E3"/>
    <w:rsid w:val="003A079F"/>
    <w:rsid w:val="003B54C6"/>
    <w:rsid w:val="003C6D2E"/>
    <w:rsid w:val="003D6591"/>
    <w:rsid w:val="003E052B"/>
    <w:rsid w:val="003E2CF6"/>
    <w:rsid w:val="004007B9"/>
    <w:rsid w:val="00405E76"/>
    <w:rsid w:val="00422CB9"/>
    <w:rsid w:val="00441427"/>
    <w:rsid w:val="0044281B"/>
    <w:rsid w:val="00460EB7"/>
    <w:rsid w:val="004638E9"/>
    <w:rsid w:val="0047399D"/>
    <w:rsid w:val="00476309"/>
    <w:rsid w:val="00482345"/>
    <w:rsid w:val="004876B3"/>
    <w:rsid w:val="004B423B"/>
    <w:rsid w:val="004C09B9"/>
    <w:rsid w:val="004F69C0"/>
    <w:rsid w:val="00505CEB"/>
    <w:rsid w:val="005063C3"/>
    <w:rsid w:val="00512109"/>
    <w:rsid w:val="005232B4"/>
    <w:rsid w:val="005248E7"/>
    <w:rsid w:val="005279E9"/>
    <w:rsid w:val="005330D7"/>
    <w:rsid w:val="00572FDB"/>
    <w:rsid w:val="00584C2B"/>
    <w:rsid w:val="00585563"/>
    <w:rsid w:val="005856D6"/>
    <w:rsid w:val="005A3699"/>
    <w:rsid w:val="005B0B99"/>
    <w:rsid w:val="005B13FA"/>
    <w:rsid w:val="005C1C86"/>
    <w:rsid w:val="005C7919"/>
    <w:rsid w:val="00624774"/>
    <w:rsid w:val="0065058C"/>
    <w:rsid w:val="00657169"/>
    <w:rsid w:val="006704DF"/>
    <w:rsid w:val="00683EBF"/>
    <w:rsid w:val="006946E7"/>
    <w:rsid w:val="00695192"/>
    <w:rsid w:val="006A4F09"/>
    <w:rsid w:val="006B4212"/>
    <w:rsid w:val="006B7548"/>
    <w:rsid w:val="006C14F2"/>
    <w:rsid w:val="0071256A"/>
    <w:rsid w:val="00727119"/>
    <w:rsid w:val="007274E9"/>
    <w:rsid w:val="00762657"/>
    <w:rsid w:val="0076782F"/>
    <w:rsid w:val="00790EE9"/>
    <w:rsid w:val="00794EF8"/>
    <w:rsid w:val="007A0FDB"/>
    <w:rsid w:val="007B3D9D"/>
    <w:rsid w:val="007B42F9"/>
    <w:rsid w:val="007C52ED"/>
    <w:rsid w:val="007D0057"/>
    <w:rsid w:val="007E6FA4"/>
    <w:rsid w:val="007F03AA"/>
    <w:rsid w:val="007F4490"/>
    <w:rsid w:val="007F6E75"/>
    <w:rsid w:val="00817BFD"/>
    <w:rsid w:val="00843EBD"/>
    <w:rsid w:val="00860EDF"/>
    <w:rsid w:val="00862146"/>
    <w:rsid w:val="00880314"/>
    <w:rsid w:val="00882CC7"/>
    <w:rsid w:val="00894B8A"/>
    <w:rsid w:val="008A099E"/>
    <w:rsid w:val="008A1891"/>
    <w:rsid w:val="008B08A0"/>
    <w:rsid w:val="008B2C75"/>
    <w:rsid w:val="008C460A"/>
    <w:rsid w:val="008D31F0"/>
    <w:rsid w:val="008D434D"/>
    <w:rsid w:val="008F026C"/>
    <w:rsid w:val="008F2A91"/>
    <w:rsid w:val="008F3A54"/>
    <w:rsid w:val="008F471B"/>
    <w:rsid w:val="00905030"/>
    <w:rsid w:val="00907328"/>
    <w:rsid w:val="00922997"/>
    <w:rsid w:val="00941378"/>
    <w:rsid w:val="00970B5D"/>
    <w:rsid w:val="009776EE"/>
    <w:rsid w:val="009931F6"/>
    <w:rsid w:val="009947AB"/>
    <w:rsid w:val="009B49FC"/>
    <w:rsid w:val="009B64B8"/>
    <w:rsid w:val="009B6FD2"/>
    <w:rsid w:val="009C12DB"/>
    <w:rsid w:val="009D1A93"/>
    <w:rsid w:val="00A0027A"/>
    <w:rsid w:val="00A0677A"/>
    <w:rsid w:val="00A07C1E"/>
    <w:rsid w:val="00A201DB"/>
    <w:rsid w:val="00A37339"/>
    <w:rsid w:val="00A40B55"/>
    <w:rsid w:val="00A41C32"/>
    <w:rsid w:val="00A52457"/>
    <w:rsid w:val="00A578C9"/>
    <w:rsid w:val="00A765A0"/>
    <w:rsid w:val="00A77090"/>
    <w:rsid w:val="00A8642B"/>
    <w:rsid w:val="00AB3903"/>
    <w:rsid w:val="00AB5C88"/>
    <w:rsid w:val="00AC4338"/>
    <w:rsid w:val="00AE27CF"/>
    <w:rsid w:val="00AE519E"/>
    <w:rsid w:val="00B30E39"/>
    <w:rsid w:val="00B50609"/>
    <w:rsid w:val="00B805EB"/>
    <w:rsid w:val="00B84F43"/>
    <w:rsid w:val="00B902BE"/>
    <w:rsid w:val="00B95AC6"/>
    <w:rsid w:val="00BB009C"/>
    <w:rsid w:val="00BD3C62"/>
    <w:rsid w:val="00BD72DA"/>
    <w:rsid w:val="00BE1115"/>
    <w:rsid w:val="00BF1577"/>
    <w:rsid w:val="00BF4AB0"/>
    <w:rsid w:val="00C244C7"/>
    <w:rsid w:val="00C35FAB"/>
    <w:rsid w:val="00C42C41"/>
    <w:rsid w:val="00C67960"/>
    <w:rsid w:val="00C7167D"/>
    <w:rsid w:val="00C80A91"/>
    <w:rsid w:val="00CA17C2"/>
    <w:rsid w:val="00CA49AB"/>
    <w:rsid w:val="00CB52CF"/>
    <w:rsid w:val="00CD2BE1"/>
    <w:rsid w:val="00CF5C27"/>
    <w:rsid w:val="00D05A91"/>
    <w:rsid w:val="00D06C62"/>
    <w:rsid w:val="00D070E9"/>
    <w:rsid w:val="00D23430"/>
    <w:rsid w:val="00D40DB2"/>
    <w:rsid w:val="00D4583F"/>
    <w:rsid w:val="00D63D06"/>
    <w:rsid w:val="00D65992"/>
    <w:rsid w:val="00D84A71"/>
    <w:rsid w:val="00D915B7"/>
    <w:rsid w:val="00D917E0"/>
    <w:rsid w:val="00DA25B6"/>
    <w:rsid w:val="00DA4919"/>
    <w:rsid w:val="00DC5C49"/>
    <w:rsid w:val="00DD2657"/>
    <w:rsid w:val="00DD4D0B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D2B6F"/>
    <w:rsid w:val="00ED62ED"/>
    <w:rsid w:val="00EF33EC"/>
    <w:rsid w:val="00F0180A"/>
    <w:rsid w:val="00F033B2"/>
    <w:rsid w:val="00F03CAD"/>
    <w:rsid w:val="00F07CC8"/>
    <w:rsid w:val="00F15625"/>
    <w:rsid w:val="00F34009"/>
    <w:rsid w:val="00F42696"/>
    <w:rsid w:val="00F57A12"/>
    <w:rsid w:val="00F74F7A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B46D2F-A568-42B5-AE17-A79ABCE3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E81A-5896-4139-8E2C-891B49BB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